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0168" w:rsidRDefault="002B0168" w:rsidP="004A60A9">
      <w:r>
        <w:rPr>
          <w:noProof/>
        </w:rPr>
        <w:drawing>
          <wp:anchor distT="0" distB="0" distL="114300" distR="114300" simplePos="0" relativeHeight="251658240" behindDoc="0" locked="0" layoutInCell="1" allowOverlap="1" wp14:anchorId="25B02F39" wp14:editId="361115F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81100" cy="1155065"/>
            <wp:effectExtent l="0" t="0" r="0" b="635"/>
            <wp:wrapSquare wrapText="bothSides"/>
            <wp:docPr id="1092180163" name="Picture 2" descr="A cartoon of a child giving a peac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80163" name="Picture 2" descr="A cartoon of a child giving a peace sign&#10;&#10;Description automatically generated"/>
                    <pic:cNvPicPr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4" t="17573" r="31992" b="28688"/>
                    <a:stretch/>
                  </pic:blipFill>
                  <pic:spPr bwMode="auto">
                    <a:xfrm>
                      <a:off x="0" y="0"/>
                      <a:ext cx="1181100" cy="1155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168" w:rsidRDefault="002B0168" w:rsidP="002B0168">
      <w:pPr>
        <w:jc w:val="center"/>
      </w:pPr>
    </w:p>
    <w:p w:rsidR="002B0168" w:rsidRDefault="002B0168" w:rsidP="002B0168">
      <w:pPr>
        <w:jc w:val="center"/>
      </w:pPr>
    </w:p>
    <w:p w:rsidR="002B0168" w:rsidRPr="002B0168" w:rsidRDefault="002B0168" w:rsidP="002B0168"/>
    <w:p w:rsidR="002B0168" w:rsidRDefault="004A60A9" w:rsidP="004A60A9">
      <w:pPr>
        <w:jc w:val="center"/>
        <w:rPr>
          <w:rFonts w:ascii="Cambria" w:hAnsi="Cambria"/>
        </w:rPr>
      </w:pPr>
      <w:r w:rsidRPr="00652A9C">
        <w:rPr>
          <w:rFonts w:ascii="Cambria" w:hAnsi="Cambria"/>
        </w:rPr>
        <w:t xml:space="preserve">Forest School Meg Holiday Club FAQ’s </w:t>
      </w:r>
    </w:p>
    <w:p w:rsidR="00652A9C" w:rsidRPr="00652A9C" w:rsidRDefault="00652A9C" w:rsidP="00652A9C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Contact Details: Meg – 07955397910, </w:t>
      </w:r>
      <w:hyperlink r:id="rId8" w:history="1">
        <w:r w:rsidRPr="00834CE0">
          <w:rPr>
            <w:rStyle w:val="Hyperlink"/>
            <w:rFonts w:ascii="Cambria" w:hAnsi="Cambria"/>
          </w:rPr>
          <w:t>forestschoolmeg@gmail.com</w:t>
        </w:r>
      </w:hyperlink>
      <w:r>
        <w:rPr>
          <w:rFonts w:ascii="Cambria" w:hAnsi="Cambria"/>
        </w:rPr>
        <w:t xml:space="preserve"> </w:t>
      </w:r>
    </w:p>
    <w:p w:rsidR="004A60A9" w:rsidRPr="00652A9C" w:rsidRDefault="004A60A9" w:rsidP="004A60A9">
      <w:pPr>
        <w:rPr>
          <w:rFonts w:ascii="Cambria" w:hAnsi="Cambria"/>
        </w:rPr>
      </w:pPr>
      <w:r w:rsidRPr="00652A9C">
        <w:rPr>
          <w:rFonts w:ascii="Cambria" w:hAnsi="Cambria"/>
          <w:b/>
        </w:rPr>
        <w:t>What are the timings?</w:t>
      </w:r>
    </w:p>
    <w:p w:rsidR="004A60A9" w:rsidRPr="00652A9C" w:rsidRDefault="004A60A9" w:rsidP="004A60A9">
      <w:pPr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>Holiday Club runs from 9:00am – 4:30pm. Please arrive promptly for drop-off and collection.</w:t>
      </w:r>
    </w:p>
    <w:p w:rsidR="004A60A9" w:rsidRPr="00652A9C" w:rsidRDefault="004A60A9" w:rsidP="004A60A9">
      <w:pPr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 xml:space="preserve">The Forest School area is a short walk from the car park so please aim to arrive </w:t>
      </w:r>
      <w:r w:rsidR="00652A9C" w:rsidRPr="00652A9C">
        <w:rPr>
          <w:rFonts w:ascii="Cambria" w:hAnsi="Cambria"/>
          <w:sz w:val="22"/>
        </w:rPr>
        <w:t xml:space="preserve">@ Heron Farm </w:t>
      </w:r>
      <w:r w:rsidRPr="00652A9C">
        <w:rPr>
          <w:rFonts w:ascii="Cambria" w:hAnsi="Cambria"/>
          <w:sz w:val="22"/>
        </w:rPr>
        <w:t xml:space="preserve">for 8:45 so we can start promptly at 9am. </w:t>
      </w:r>
    </w:p>
    <w:p w:rsidR="004A60A9" w:rsidRPr="00652A9C" w:rsidRDefault="004A60A9" w:rsidP="004A60A9">
      <w:pPr>
        <w:rPr>
          <w:rFonts w:ascii="Cambria" w:hAnsi="Cambria"/>
          <w:b/>
          <w:bCs/>
          <w:szCs w:val="28"/>
        </w:rPr>
      </w:pPr>
      <w:r w:rsidRPr="00652A9C">
        <w:rPr>
          <w:rFonts w:ascii="Cambria" w:hAnsi="Cambria"/>
          <w:b/>
          <w:bCs/>
          <w:szCs w:val="28"/>
        </w:rPr>
        <w:t>What if I’m late?</w:t>
      </w:r>
    </w:p>
    <w:p w:rsidR="004A60A9" w:rsidRPr="00652A9C" w:rsidRDefault="004A60A9" w:rsidP="004A60A9">
      <w:pPr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 xml:space="preserve">Things happen, we get that. Send </w:t>
      </w:r>
      <w:r w:rsidR="00147EE5" w:rsidRPr="00652A9C">
        <w:rPr>
          <w:rFonts w:ascii="Cambria" w:hAnsi="Cambria"/>
          <w:sz w:val="22"/>
        </w:rPr>
        <w:t>Meg</w:t>
      </w:r>
      <w:r w:rsidRPr="00652A9C">
        <w:rPr>
          <w:rFonts w:ascii="Cambria" w:hAnsi="Cambria"/>
          <w:sz w:val="22"/>
        </w:rPr>
        <w:t xml:space="preserve"> a text or give </w:t>
      </w:r>
      <w:r w:rsidR="00147EE5" w:rsidRPr="00652A9C">
        <w:rPr>
          <w:rFonts w:ascii="Cambria" w:hAnsi="Cambria"/>
          <w:sz w:val="22"/>
        </w:rPr>
        <w:t>her</w:t>
      </w:r>
      <w:r w:rsidRPr="00652A9C">
        <w:rPr>
          <w:rFonts w:ascii="Cambria" w:hAnsi="Cambria"/>
          <w:sz w:val="22"/>
        </w:rPr>
        <w:t xml:space="preserve"> a call – leave a message if </w:t>
      </w:r>
      <w:r w:rsidR="00147EE5" w:rsidRPr="00652A9C">
        <w:rPr>
          <w:rFonts w:ascii="Cambria" w:hAnsi="Cambria"/>
          <w:sz w:val="22"/>
        </w:rPr>
        <w:t xml:space="preserve">she </w:t>
      </w:r>
      <w:r w:rsidRPr="00652A9C">
        <w:rPr>
          <w:rFonts w:ascii="Cambria" w:hAnsi="Cambria"/>
          <w:sz w:val="22"/>
        </w:rPr>
        <w:t xml:space="preserve">can’t answer. </w:t>
      </w:r>
    </w:p>
    <w:p w:rsidR="004A60A9" w:rsidRDefault="004A60A9" w:rsidP="004A60A9">
      <w:pPr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>We’ll hold on at our Forest School base for around 20/30 minutes before we get moving</w:t>
      </w:r>
      <w:r w:rsidR="00147EE5" w:rsidRPr="00652A9C">
        <w:rPr>
          <w:rFonts w:ascii="Cambria" w:hAnsi="Cambria"/>
          <w:sz w:val="22"/>
        </w:rPr>
        <w:t xml:space="preserve">, after that we can arrange to meet you where we are. </w:t>
      </w:r>
    </w:p>
    <w:p w:rsidR="00652A9C" w:rsidRPr="00652A9C" w:rsidRDefault="00652A9C" w:rsidP="00652A9C">
      <w:pPr>
        <w:rPr>
          <w:rFonts w:ascii="Cambria" w:hAnsi="Cambria"/>
        </w:rPr>
      </w:pPr>
      <w:r w:rsidRPr="00652A9C">
        <w:rPr>
          <w:rFonts w:ascii="Cambria" w:hAnsi="Cambria"/>
          <w:b/>
        </w:rPr>
        <w:t>Do you run in bad weather?</w:t>
      </w:r>
    </w:p>
    <w:p w:rsidR="00652A9C" w:rsidRDefault="00652A9C" w:rsidP="00652A9C">
      <w:pPr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>Yes, most sessions go ahead outdoors in typical British weather. Only extreme conditions will result in cancellation (see cancellation policy).</w:t>
      </w:r>
    </w:p>
    <w:p w:rsidR="00652A9C" w:rsidRPr="00652A9C" w:rsidRDefault="00652A9C" w:rsidP="00652A9C">
      <w:pPr>
        <w:rPr>
          <w:rFonts w:ascii="Cambria" w:hAnsi="Cambria"/>
        </w:rPr>
      </w:pPr>
      <w:r w:rsidRPr="00652A9C">
        <w:rPr>
          <w:rFonts w:ascii="Cambria" w:hAnsi="Cambria"/>
          <w:b/>
        </w:rPr>
        <w:t>What are your ratios?</w:t>
      </w:r>
    </w:p>
    <w:p w:rsidR="00652A9C" w:rsidRPr="00652A9C" w:rsidRDefault="00652A9C" w:rsidP="00652A9C">
      <w:pPr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 xml:space="preserve">We maintain safe adult-to-child ratios in line with the Forest School Association &amp; Ofsted guidance. </w:t>
      </w:r>
    </w:p>
    <w:p w:rsidR="00652A9C" w:rsidRPr="00652A9C" w:rsidRDefault="00652A9C" w:rsidP="004A60A9">
      <w:pPr>
        <w:rPr>
          <w:rFonts w:ascii="Cambria" w:hAnsi="Cambria"/>
        </w:rPr>
      </w:pPr>
      <w:r w:rsidRPr="00652A9C">
        <w:rPr>
          <w:rFonts w:ascii="Cambria" w:hAnsi="Cambria"/>
          <w:sz w:val="22"/>
        </w:rPr>
        <w:t xml:space="preserve">Usually 1:10, but sometimes we may have guest adults attending, volunteers, or extra leaders allowing us to increase our numbers. </w:t>
      </w:r>
    </w:p>
    <w:p w:rsidR="004A60A9" w:rsidRPr="00652A9C" w:rsidRDefault="004A60A9" w:rsidP="004A60A9">
      <w:pPr>
        <w:rPr>
          <w:rFonts w:ascii="Cambria" w:hAnsi="Cambria"/>
        </w:rPr>
      </w:pPr>
      <w:r w:rsidRPr="00652A9C">
        <w:rPr>
          <w:rFonts w:ascii="Cambria" w:hAnsi="Cambria"/>
          <w:b/>
        </w:rPr>
        <w:t>What should my child wear?</w:t>
      </w:r>
    </w:p>
    <w:p w:rsidR="004A60A9" w:rsidRPr="00652A9C" w:rsidRDefault="004A60A9" w:rsidP="004A60A9">
      <w:pPr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>Children should come dressed for the outdoors in all weather</w:t>
      </w:r>
      <w:r w:rsidR="00147EE5" w:rsidRPr="00652A9C">
        <w:rPr>
          <w:rFonts w:ascii="Cambria" w:hAnsi="Cambria"/>
          <w:sz w:val="22"/>
        </w:rPr>
        <w:t>, it might be a mix of all of the following:</w:t>
      </w:r>
    </w:p>
    <w:p w:rsidR="00652A9C" w:rsidRPr="00652A9C" w:rsidRDefault="004A60A9" w:rsidP="00652A9C">
      <w:pPr>
        <w:spacing w:after="0"/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 xml:space="preserve">During the winter:- </w:t>
      </w:r>
      <w:r w:rsidRPr="00652A9C">
        <w:rPr>
          <w:rFonts w:ascii="Cambria" w:hAnsi="Cambria"/>
          <w:sz w:val="22"/>
        </w:rPr>
        <w:br/>
        <w:t xml:space="preserve">Waterproof coat and trousers/puddlesuit </w:t>
      </w:r>
      <w:r w:rsidRPr="00652A9C">
        <w:rPr>
          <w:rFonts w:ascii="Cambria" w:hAnsi="Cambria"/>
          <w:sz w:val="22"/>
        </w:rPr>
        <w:br/>
        <w:t>Sturdy shoes or wellies</w:t>
      </w:r>
      <w:r w:rsidRPr="00652A9C">
        <w:rPr>
          <w:rFonts w:ascii="Cambria" w:hAnsi="Cambria"/>
          <w:sz w:val="22"/>
        </w:rPr>
        <w:br/>
        <w:t>Warm layers</w:t>
      </w:r>
    </w:p>
    <w:p w:rsidR="004A60A9" w:rsidRPr="00652A9C" w:rsidRDefault="00652A9C" w:rsidP="00652A9C">
      <w:pPr>
        <w:spacing w:after="0"/>
        <w:jc w:val="both"/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>-</w:t>
      </w:r>
      <w:r w:rsidR="004A60A9" w:rsidRPr="00652A9C">
        <w:rPr>
          <w:rFonts w:ascii="Cambria" w:hAnsi="Cambria"/>
          <w:sz w:val="22"/>
        </w:rPr>
        <w:t xml:space="preserve">Spare socks &amp; shoes </w:t>
      </w:r>
    </w:p>
    <w:p w:rsidR="004A60A9" w:rsidRPr="00652A9C" w:rsidRDefault="004A60A9" w:rsidP="004A60A9">
      <w:pPr>
        <w:spacing w:after="0"/>
        <w:rPr>
          <w:rFonts w:ascii="Cambria" w:hAnsi="Cambria"/>
          <w:sz w:val="22"/>
        </w:rPr>
      </w:pPr>
    </w:p>
    <w:p w:rsidR="004A60A9" w:rsidRPr="00652A9C" w:rsidRDefault="004A60A9" w:rsidP="004A60A9">
      <w:pPr>
        <w:spacing w:after="0"/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 xml:space="preserve">During the summer:- </w:t>
      </w:r>
    </w:p>
    <w:p w:rsidR="00652A9C" w:rsidRPr="00652A9C" w:rsidRDefault="004A60A9" w:rsidP="00652A9C">
      <w:pPr>
        <w:spacing w:after="0"/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 xml:space="preserve">Shorts &amp; T-shirts </w:t>
      </w:r>
    </w:p>
    <w:p w:rsidR="004A60A9" w:rsidRPr="00652A9C" w:rsidRDefault="004A60A9" w:rsidP="00652A9C">
      <w:pPr>
        <w:spacing w:after="0"/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 xml:space="preserve">Sun hat and sunscreen </w:t>
      </w:r>
      <w:r w:rsidRPr="00652A9C">
        <w:rPr>
          <w:rFonts w:ascii="Cambria" w:hAnsi="Cambria"/>
          <w:sz w:val="22"/>
        </w:rPr>
        <w:br/>
      </w:r>
    </w:p>
    <w:p w:rsidR="004A60A9" w:rsidRPr="00652A9C" w:rsidRDefault="004A60A9" w:rsidP="004A60A9">
      <w:pPr>
        <w:rPr>
          <w:rFonts w:ascii="Cambria" w:hAnsi="Cambria"/>
        </w:rPr>
      </w:pPr>
      <w:r w:rsidRPr="00652A9C">
        <w:rPr>
          <w:rFonts w:ascii="Cambria" w:hAnsi="Cambria"/>
          <w:b/>
        </w:rPr>
        <w:t>What should my child bring?</w:t>
      </w:r>
    </w:p>
    <w:p w:rsidR="004A60A9" w:rsidRDefault="004A60A9" w:rsidP="004A60A9">
      <w:pPr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>Packed lunch</w:t>
      </w:r>
      <w:r w:rsidRPr="00652A9C">
        <w:rPr>
          <w:rFonts w:ascii="Cambria" w:hAnsi="Cambria"/>
          <w:sz w:val="22"/>
        </w:rPr>
        <w:br/>
        <w:t>Water bottle</w:t>
      </w:r>
      <w:r w:rsidRPr="00652A9C">
        <w:rPr>
          <w:rFonts w:ascii="Cambria" w:hAnsi="Cambria"/>
          <w:sz w:val="22"/>
        </w:rPr>
        <w:br/>
        <w:t>Spare clothes (if appropriate)</w:t>
      </w:r>
    </w:p>
    <w:p w:rsidR="00652A9C" w:rsidRPr="00652A9C" w:rsidRDefault="00652A9C" w:rsidP="004A60A9">
      <w:pPr>
        <w:rPr>
          <w:rFonts w:ascii="Cambria" w:hAnsi="Cambria"/>
        </w:rPr>
      </w:pPr>
    </w:p>
    <w:p w:rsidR="004A60A9" w:rsidRPr="00652A9C" w:rsidRDefault="004A60A9" w:rsidP="004A60A9">
      <w:pPr>
        <w:rPr>
          <w:rFonts w:ascii="Cambria" w:hAnsi="Cambria"/>
          <w:b/>
        </w:rPr>
      </w:pPr>
      <w:r w:rsidRPr="00652A9C">
        <w:rPr>
          <w:rFonts w:ascii="Cambria" w:hAnsi="Cambria"/>
          <w:b/>
        </w:rPr>
        <w:lastRenderedPageBreak/>
        <w:t>What will my child be doing?</w:t>
      </w:r>
    </w:p>
    <w:p w:rsidR="004A60A9" w:rsidRPr="00652A9C" w:rsidRDefault="004A60A9" w:rsidP="00147EE5">
      <w:pPr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>Holiday clubs are child led, so activities can vary. Activities may include:</w:t>
      </w:r>
    </w:p>
    <w:p w:rsidR="004A60A9" w:rsidRPr="00652A9C" w:rsidRDefault="004A60A9" w:rsidP="004A60A9">
      <w:pPr>
        <w:spacing w:after="0"/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>Den building</w:t>
      </w:r>
    </w:p>
    <w:p w:rsidR="004A60A9" w:rsidRPr="00652A9C" w:rsidRDefault="004A60A9" w:rsidP="004A60A9">
      <w:pPr>
        <w:spacing w:after="0"/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 xml:space="preserve">Nature Crafts </w:t>
      </w:r>
    </w:p>
    <w:p w:rsidR="004A60A9" w:rsidRPr="00652A9C" w:rsidRDefault="004A60A9" w:rsidP="004A60A9">
      <w:pPr>
        <w:spacing w:after="0"/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 xml:space="preserve">Games </w:t>
      </w:r>
    </w:p>
    <w:p w:rsidR="004A60A9" w:rsidRPr="00652A9C" w:rsidRDefault="004A60A9" w:rsidP="004A60A9">
      <w:pPr>
        <w:spacing w:after="0"/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 xml:space="preserve">Exploration &amp; free play </w:t>
      </w:r>
    </w:p>
    <w:p w:rsidR="004A60A9" w:rsidRPr="00652A9C" w:rsidRDefault="004A60A9" w:rsidP="004A60A9">
      <w:pPr>
        <w:spacing w:after="0"/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>Fire Lighting</w:t>
      </w:r>
    </w:p>
    <w:p w:rsidR="004A60A9" w:rsidRDefault="004A60A9" w:rsidP="004A60A9">
      <w:pPr>
        <w:spacing w:after="0"/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 xml:space="preserve">Tools </w:t>
      </w:r>
      <w:r w:rsidRPr="00652A9C">
        <w:rPr>
          <w:rFonts w:ascii="Cambria" w:hAnsi="Cambria"/>
          <w:sz w:val="22"/>
        </w:rPr>
        <w:br/>
      </w:r>
      <w:r w:rsidRPr="00652A9C">
        <w:rPr>
          <w:rFonts w:ascii="Cambria" w:hAnsi="Cambria"/>
          <w:sz w:val="22"/>
        </w:rPr>
        <w:br/>
        <w:t>We focus on</w:t>
      </w:r>
      <w:r w:rsidR="00147EE5" w:rsidRPr="00652A9C">
        <w:rPr>
          <w:rFonts w:ascii="Cambria" w:hAnsi="Cambria"/>
          <w:sz w:val="22"/>
        </w:rPr>
        <w:t xml:space="preserve"> fun,</w:t>
      </w:r>
      <w:r w:rsidRPr="00652A9C">
        <w:rPr>
          <w:rFonts w:ascii="Cambria" w:hAnsi="Cambria"/>
          <w:sz w:val="22"/>
        </w:rPr>
        <w:t xml:space="preserve"> confidence, resilience, creativity and connection.</w:t>
      </w:r>
    </w:p>
    <w:p w:rsidR="00652A9C" w:rsidRPr="00652A9C" w:rsidRDefault="00652A9C" w:rsidP="004A60A9">
      <w:pPr>
        <w:spacing w:after="0"/>
        <w:rPr>
          <w:rFonts w:ascii="Cambria" w:hAnsi="Cambria"/>
          <w:sz w:val="22"/>
        </w:rPr>
      </w:pPr>
    </w:p>
    <w:p w:rsidR="004A60A9" w:rsidRPr="00652A9C" w:rsidRDefault="004A60A9" w:rsidP="004A60A9">
      <w:pPr>
        <w:rPr>
          <w:rFonts w:ascii="Cambria" w:hAnsi="Cambria"/>
        </w:rPr>
      </w:pPr>
      <w:r w:rsidRPr="00652A9C">
        <w:rPr>
          <w:rFonts w:ascii="Cambria" w:hAnsi="Cambria"/>
          <w:b/>
        </w:rPr>
        <w:t>What if my child is nervous?</w:t>
      </w:r>
    </w:p>
    <w:p w:rsidR="004A60A9" w:rsidRDefault="004A60A9" w:rsidP="004A60A9">
      <w:pPr>
        <w:rPr>
          <w:rFonts w:ascii="Cambria" w:hAnsi="Cambria"/>
          <w:sz w:val="22"/>
        </w:rPr>
      </w:pPr>
      <w:r w:rsidRPr="00652A9C">
        <w:rPr>
          <w:rFonts w:ascii="Cambria" w:hAnsi="Cambria"/>
          <w:sz w:val="22"/>
        </w:rPr>
        <w:t>That’s completely normal</w:t>
      </w:r>
      <w:r w:rsidR="00652A9C">
        <w:rPr>
          <w:rFonts w:ascii="Cambria" w:hAnsi="Cambria"/>
          <w:sz w:val="22"/>
        </w:rPr>
        <w:t>, a new place with a new adult and new children can feel daunting</w:t>
      </w:r>
      <w:r w:rsidRPr="00652A9C">
        <w:rPr>
          <w:rFonts w:ascii="Cambria" w:hAnsi="Cambria"/>
          <w:sz w:val="22"/>
        </w:rPr>
        <w:t xml:space="preserve">. We </w:t>
      </w:r>
      <w:r w:rsidR="00652A9C">
        <w:rPr>
          <w:rFonts w:ascii="Cambria" w:hAnsi="Cambria"/>
          <w:sz w:val="22"/>
        </w:rPr>
        <w:t xml:space="preserve">have lots of experience dealing with this. We </w:t>
      </w:r>
      <w:r w:rsidRPr="00652A9C">
        <w:rPr>
          <w:rFonts w:ascii="Cambria" w:hAnsi="Cambria"/>
          <w:sz w:val="22"/>
        </w:rPr>
        <w:t>create a welcoming, gentle environment where children can take their time and join in at their own pace.</w:t>
      </w:r>
      <w:r w:rsidR="00147EE5" w:rsidRPr="00652A9C">
        <w:rPr>
          <w:rFonts w:ascii="Cambria" w:hAnsi="Cambria"/>
          <w:sz w:val="22"/>
        </w:rPr>
        <w:t xml:space="preserve"> We do recommend that parent’s do not stay where possible, but we’ll work together on the day to decide what’s best for everyone. </w:t>
      </w:r>
    </w:p>
    <w:p w:rsidR="00652A9C" w:rsidRPr="00652A9C" w:rsidRDefault="00652A9C" w:rsidP="004A60A9">
      <w:pPr>
        <w:rPr>
          <w:rFonts w:ascii="Cambria" w:hAnsi="Cambria"/>
        </w:rPr>
      </w:pPr>
      <w:r>
        <w:rPr>
          <w:rFonts w:ascii="Cambria" w:hAnsi="Cambria"/>
          <w:sz w:val="22"/>
        </w:rPr>
        <w:t xml:space="preserve">We also try to encourage to leave toys from home at home. However, we understand sometimes a comfort from home helps, although we will try and encourage all precious things from home to be kept in our bags so they don’t get lost damaged or broken. </w:t>
      </w:r>
    </w:p>
    <w:p w:rsidR="004A60A9" w:rsidRPr="00652A9C" w:rsidRDefault="004A60A9" w:rsidP="004A60A9">
      <w:pPr>
        <w:jc w:val="center"/>
        <w:rPr>
          <w:rFonts w:ascii="Cambria" w:hAnsi="Cambria"/>
        </w:rPr>
      </w:pPr>
    </w:p>
    <w:p w:rsidR="002B0168" w:rsidRPr="002B0168" w:rsidRDefault="002B0168" w:rsidP="002B0168">
      <w:pPr>
        <w:jc w:val="center"/>
        <w:rPr>
          <w:rFonts w:ascii="Cambria" w:hAnsi="Cambria"/>
        </w:rPr>
      </w:pPr>
    </w:p>
    <w:sectPr w:rsidR="002B0168" w:rsidRPr="002B0168" w:rsidSect="002B016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6A3D" w:rsidRDefault="00B66A3D" w:rsidP="002B0168">
      <w:pPr>
        <w:spacing w:after="0" w:line="240" w:lineRule="auto"/>
      </w:pPr>
      <w:r>
        <w:separator/>
      </w:r>
    </w:p>
  </w:endnote>
  <w:endnote w:type="continuationSeparator" w:id="0">
    <w:p w:rsidR="00B66A3D" w:rsidRDefault="00B66A3D" w:rsidP="002B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6A3D" w:rsidRDefault="00B66A3D" w:rsidP="002B0168">
      <w:pPr>
        <w:spacing w:after="0" w:line="240" w:lineRule="auto"/>
      </w:pPr>
      <w:r>
        <w:separator/>
      </w:r>
    </w:p>
  </w:footnote>
  <w:footnote w:type="continuationSeparator" w:id="0">
    <w:p w:rsidR="00B66A3D" w:rsidRDefault="00B66A3D" w:rsidP="002B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0168" w:rsidRDefault="00A777B8" w:rsidP="00A777B8">
    <w:pPr>
      <w:pStyle w:val="Header"/>
      <w:jc w:val="right"/>
    </w:pPr>
    <w:r>
      <w:t>APRIL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830BF"/>
    <w:multiLevelType w:val="hybridMultilevel"/>
    <w:tmpl w:val="2758C0EA"/>
    <w:lvl w:ilvl="0" w:tplc="69CC45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A24FC"/>
    <w:multiLevelType w:val="hybridMultilevel"/>
    <w:tmpl w:val="D6F631A4"/>
    <w:lvl w:ilvl="0" w:tplc="9830FD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B0C3C"/>
    <w:multiLevelType w:val="hybridMultilevel"/>
    <w:tmpl w:val="0C94F9D6"/>
    <w:lvl w:ilvl="0" w:tplc="E8EC3C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97745"/>
    <w:multiLevelType w:val="hybridMultilevel"/>
    <w:tmpl w:val="DBAE2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14D8B"/>
    <w:multiLevelType w:val="hybridMultilevel"/>
    <w:tmpl w:val="07E6412A"/>
    <w:lvl w:ilvl="0" w:tplc="E8EC3CA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CB54AC"/>
    <w:multiLevelType w:val="hybridMultilevel"/>
    <w:tmpl w:val="3CCA9F8C"/>
    <w:lvl w:ilvl="0" w:tplc="F75631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4924">
    <w:abstractNumId w:val="3"/>
  </w:num>
  <w:num w:numId="2" w16cid:durableId="1405446112">
    <w:abstractNumId w:val="1"/>
  </w:num>
  <w:num w:numId="3" w16cid:durableId="1023432859">
    <w:abstractNumId w:val="5"/>
  </w:num>
  <w:num w:numId="4" w16cid:durableId="1713338577">
    <w:abstractNumId w:val="0"/>
  </w:num>
  <w:num w:numId="5" w16cid:durableId="1944150575">
    <w:abstractNumId w:val="2"/>
  </w:num>
  <w:num w:numId="6" w16cid:durableId="471796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A9"/>
    <w:rsid w:val="000E551B"/>
    <w:rsid w:val="00147EE5"/>
    <w:rsid w:val="001C7096"/>
    <w:rsid w:val="002B0168"/>
    <w:rsid w:val="003A70AD"/>
    <w:rsid w:val="0042768E"/>
    <w:rsid w:val="004A60A9"/>
    <w:rsid w:val="0062257A"/>
    <w:rsid w:val="00652A9C"/>
    <w:rsid w:val="00A777B8"/>
    <w:rsid w:val="00B31D83"/>
    <w:rsid w:val="00B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D77FA"/>
  <w15:chartTrackingRefBased/>
  <w15:docId w15:val="{02EB4405-8C36-434C-BD3A-E28A02A0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1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0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168"/>
  </w:style>
  <w:style w:type="paragraph" w:styleId="Footer">
    <w:name w:val="footer"/>
    <w:basedOn w:val="Normal"/>
    <w:link w:val="FooterChar"/>
    <w:uiPriority w:val="99"/>
    <w:unhideWhenUsed/>
    <w:rsid w:val="002B0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168"/>
  </w:style>
  <w:style w:type="character" w:styleId="Hyperlink">
    <w:name w:val="Hyperlink"/>
    <w:basedOn w:val="DefaultParagraphFont"/>
    <w:uiPriority w:val="99"/>
    <w:unhideWhenUsed/>
    <w:rsid w:val="00652A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estschoolme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robinson/Desktop/FOREST%20SCHOOL%20MEG/TEMPLATES/Letterhead%20Forest%20School%20Me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Forest School Meg.dotx</Template>
  <TotalTime>23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Robinson</dc:creator>
  <cp:keywords/>
  <dc:description/>
  <cp:lastModifiedBy>Meg Robinson</cp:lastModifiedBy>
  <cp:revision>2</cp:revision>
  <dcterms:created xsi:type="dcterms:W3CDTF">2026-04-16T09:01:00Z</dcterms:created>
  <dcterms:modified xsi:type="dcterms:W3CDTF">2026-04-16T09:47:00Z</dcterms:modified>
</cp:coreProperties>
</file>